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41E2" w14:textId="77777777" w:rsidR="009C427F" w:rsidRPr="002219A6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13:58:21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From  Bernie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Kuhajda : Do you run blanks with digestion chemicals, for each sample, and do they stay as long as the sample stays - 2 days to 2 weeks?</w:t>
      </w:r>
    </w:p>
    <w:p w14:paraId="6DD3486D" w14:textId="77777777" w:rsidR="009C427F" w:rsidRPr="002219A6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14:00:09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From  Bernie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Kuhajda : Rinsing with what?</w:t>
      </w:r>
    </w:p>
    <w:p w14:paraId="5D8E68D2" w14:textId="77777777" w:rsidR="009C427F" w:rsidRPr="002219A6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14:02:54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From  Cynthia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Tant : I have a student who is working on fish-some large ones!</w:t>
      </w:r>
    </w:p>
    <w:p w14:paraId="3B58176E" w14:textId="77777777" w:rsidR="009C427F" w:rsidRPr="002219A6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14:03:49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From  Peter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Hazelton : very interested in evaluating effects on </w:t>
      </w:r>
      <w:proofErr w:type="spellStart"/>
      <w:r w:rsidRPr="002219A6">
        <w:rPr>
          <w:rFonts w:ascii="Times New Roman" w:hAnsi="Times New Roman" w:cs="Times New Roman"/>
          <w:sz w:val="24"/>
          <w:szCs w:val="24"/>
        </w:rPr>
        <w:t>fw</w:t>
      </w:r>
      <w:proofErr w:type="spellEnd"/>
      <w:r w:rsidRPr="002219A6">
        <w:rPr>
          <w:rFonts w:ascii="Times New Roman" w:hAnsi="Times New Roman" w:cs="Times New Roman"/>
          <w:sz w:val="24"/>
          <w:szCs w:val="24"/>
        </w:rPr>
        <w:t xml:space="preserve"> bivalves... but have not found opportunities yet.</w:t>
      </w:r>
    </w:p>
    <w:p w14:paraId="3D87BA51" w14:textId="77777777" w:rsidR="009C427F" w:rsidRPr="002219A6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14:03:49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From  Jason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Love : Asian Clams (Corbicula </w:t>
      </w:r>
      <w:proofErr w:type="spellStart"/>
      <w:r w:rsidRPr="002219A6">
        <w:rPr>
          <w:rFonts w:ascii="Times New Roman" w:hAnsi="Times New Roman" w:cs="Times New Roman"/>
          <w:sz w:val="24"/>
          <w:szCs w:val="24"/>
        </w:rPr>
        <w:t>fluminea</w:t>
      </w:r>
      <w:proofErr w:type="spellEnd"/>
      <w:r w:rsidRPr="002219A6">
        <w:rPr>
          <w:rFonts w:ascii="Times New Roman" w:hAnsi="Times New Roman" w:cs="Times New Roman"/>
          <w:sz w:val="24"/>
          <w:szCs w:val="24"/>
        </w:rPr>
        <w:t>) in 2018. Need RAMAN to finish up study.</w:t>
      </w:r>
    </w:p>
    <w:p w14:paraId="1B0389B9" w14:textId="77777777" w:rsidR="009C427F" w:rsidRPr="002219A6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14:04:10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From  Barbara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9A6">
        <w:rPr>
          <w:rFonts w:ascii="Times New Roman" w:hAnsi="Times New Roman" w:cs="Times New Roman"/>
          <w:sz w:val="24"/>
          <w:szCs w:val="24"/>
        </w:rPr>
        <w:t>Beckingham</w:t>
      </w:r>
      <w:proofErr w:type="spellEnd"/>
      <w:r w:rsidRPr="002219A6">
        <w:rPr>
          <w:rFonts w:ascii="Times New Roman" w:hAnsi="Times New Roman" w:cs="Times New Roman"/>
          <w:sz w:val="24"/>
          <w:szCs w:val="24"/>
        </w:rPr>
        <w:t xml:space="preserve"> : We’re finding microplastics in fish digestive tracts (collaboration with SC Dept. of Natural Resources) and stranded dolphins (collaboration with NOAA). Lots of time spent on adapting methods!</w:t>
      </w:r>
    </w:p>
    <w:p w14:paraId="71C73EF1" w14:textId="77777777" w:rsidR="009C427F" w:rsidRPr="002219A6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14:07:22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From  Bernie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Kuhajda : I think you mentioned museum specimens as well as fresh fish. How different were digestion protocols?</w:t>
      </w:r>
    </w:p>
    <w:p w14:paraId="03C6A15C" w14:textId="77777777" w:rsidR="009C427F" w:rsidRPr="002219A6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14:09:47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From  Austin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9A6">
        <w:rPr>
          <w:rFonts w:ascii="Times New Roman" w:hAnsi="Times New Roman" w:cs="Times New Roman"/>
          <w:sz w:val="24"/>
          <w:szCs w:val="24"/>
        </w:rPr>
        <w:t>Scircle</w:t>
      </w:r>
      <w:proofErr w:type="spellEnd"/>
      <w:r w:rsidRPr="002219A6">
        <w:rPr>
          <w:rFonts w:ascii="Times New Roman" w:hAnsi="Times New Roman" w:cs="Times New Roman"/>
          <w:sz w:val="24"/>
          <w:szCs w:val="24"/>
        </w:rPr>
        <w:t xml:space="preserve"> : I'm looking at Gulf Coast Oysters. Have you had any luck using Nile Red and fluorescence microscopy with oysters or other shellfish? My digestions are nearly complete (w 20% KOH and sieving) but any amount of tissue left behind stains easily, complicating the fluor. microscopy.</w:t>
      </w:r>
    </w:p>
    <w:p w14:paraId="7628F8FF" w14:textId="77777777" w:rsidR="009C427F" w:rsidRPr="002219A6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14:13:44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From  Cynthia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Tant : We use a </w:t>
      </w:r>
      <w:proofErr w:type="spellStart"/>
      <w:r w:rsidRPr="002219A6">
        <w:rPr>
          <w:rFonts w:ascii="Times New Roman" w:hAnsi="Times New Roman" w:cs="Times New Roman"/>
          <w:sz w:val="24"/>
          <w:szCs w:val="24"/>
        </w:rPr>
        <w:t>NightSea</w:t>
      </w:r>
      <w:proofErr w:type="spellEnd"/>
      <w:r w:rsidRPr="002219A6">
        <w:rPr>
          <w:rFonts w:ascii="Times New Roman" w:hAnsi="Times New Roman" w:cs="Times New Roman"/>
          <w:sz w:val="24"/>
          <w:szCs w:val="24"/>
        </w:rPr>
        <w:t xml:space="preserve"> fluorescence adapter for our dissecting scope.</w:t>
      </w:r>
    </w:p>
    <w:p w14:paraId="1CE53FC8" w14:textId="77777777" w:rsidR="009C427F" w:rsidRPr="002219A6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14:17:36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From  Austin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9A6">
        <w:rPr>
          <w:rFonts w:ascii="Times New Roman" w:hAnsi="Times New Roman" w:cs="Times New Roman"/>
          <w:sz w:val="24"/>
          <w:szCs w:val="24"/>
        </w:rPr>
        <w:t>Scircle</w:t>
      </w:r>
      <w:proofErr w:type="spellEnd"/>
      <w:r w:rsidRPr="002219A6">
        <w:rPr>
          <w:rFonts w:ascii="Times New Roman" w:hAnsi="Times New Roman" w:cs="Times New Roman"/>
          <w:sz w:val="24"/>
          <w:szCs w:val="24"/>
        </w:rPr>
        <w:t xml:space="preserve"> : Thanks for the advice on my prior question.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Here's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another one, freeze dried tissues vs wet tissues?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I've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had somewhat better results digesting and sieving wet tissue, but I'm curious what others' experiences are.</w:t>
      </w:r>
    </w:p>
    <w:p w14:paraId="21CC99ED" w14:textId="1B968DF1" w:rsidR="009C427F" w:rsidRPr="002219A6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14:19:01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From  Jason Love : If folks are interested in learning more about our research on MPs in Asian Clams in the Little Tennessee River in western North Carolina, there is a recent Zoom presentation I gave as part of the Zahner lecture series. The presentation was for the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general public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, so didn't go deep into methods, stats, etc. and I left out some graphs. Here is the YouTube link: </w:t>
      </w:r>
      <w:hyperlink r:id="rId4" w:history="1">
        <w:r w:rsidR="002219A6" w:rsidRPr="00AD4C3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https://www.youtube.com/watch?v=iW6QjhHfIFE</w:t>
        </w:r>
      </w:hyperlink>
      <w:r w:rsidRPr="002219A6">
        <w:rPr>
          <w:rFonts w:ascii="Times New Roman" w:hAnsi="Times New Roman" w:cs="Times New Roman"/>
          <w:sz w:val="24"/>
          <w:szCs w:val="24"/>
        </w:rPr>
        <w:t>. This study is not published as I still need to run the samples through a spectrometer.  Looking for a collaborator. . .</w:t>
      </w:r>
    </w:p>
    <w:p w14:paraId="4139CA67" w14:textId="01DDA242" w:rsidR="009C427F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14:26:06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From  Rae : </w:t>
      </w:r>
      <w:hyperlink r:id="rId5" w:history="1">
        <w:r w:rsidR="002219A6" w:rsidRPr="00AD4C34">
          <w:rPr>
            <w:rStyle w:val="Hyperlink"/>
            <w:rFonts w:ascii="Times New Roman" w:hAnsi="Times New Roman" w:cs="Times New Roman"/>
            <w:sz w:val="24"/>
            <w:szCs w:val="24"/>
          </w:rPr>
          <w:t>https://www.shopevident.com/category/forensic-light-sources</w:t>
        </w:r>
      </w:hyperlink>
    </w:p>
    <w:p w14:paraId="611698D3" w14:textId="79B42304" w:rsidR="009C427F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14:26:31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From  Rae : </w:t>
      </w:r>
      <w:hyperlink r:id="rId6" w:history="1">
        <w:r w:rsidR="002219A6" w:rsidRPr="00AD4C34">
          <w:rPr>
            <w:rStyle w:val="Hyperlink"/>
            <w:rFonts w:ascii="Times New Roman" w:hAnsi="Times New Roman" w:cs="Times New Roman"/>
            <w:sz w:val="24"/>
            <w:szCs w:val="24"/>
          </w:rPr>
          <w:t>https://www.shopevident.com/category/forensic-light-sources/orion-lite-455nm-blue-light</w:t>
        </w:r>
      </w:hyperlink>
    </w:p>
    <w:p w14:paraId="3AF1B477" w14:textId="0F000778" w:rsidR="009C427F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14:27:32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From  Cynthia Tant : Here’s the link to the </w:t>
      </w:r>
      <w:proofErr w:type="spellStart"/>
      <w:r w:rsidRPr="002219A6">
        <w:rPr>
          <w:rFonts w:ascii="Times New Roman" w:hAnsi="Times New Roman" w:cs="Times New Roman"/>
          <w:sz w:val="24"/>
          <w:szCs w:val="24"/>
        </w:rPr>
        <w:t>NightSea</w:t>
      </w:r>
      <w:proofErr w:type="spellEnd"/>
      <w:r w:rsidRPr="002219A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219A6" w:rsidRPr="00AD4C34">
          <w:rPr>
            <w:rStyle w:val="Hyperlink"/>
            <w:rFonts w:ascii="Times New Roman" w:hAnsi="Times New Roman" w:cs="Times New Roman"/>
            <w:sz w:val="24"/>
            <w:szCs w:val="24"/>
          </w:rPr>
          <w:t>https://www.nightsea.com/products/stereomicroscope-fluorescence-adapter/</w:t>
        </w:r>
      </w:hyperlink>
    </w:p>
    <w:p w14:paraId="65A4FC97" w14:textId="77777777" w:rsidR="009C427F" w:rsidRPr="002219A6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14:28:03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From  Barbara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9A6">
        <w:rPr>
          <w:rFonts w:ascii="Times New Roman" w:hAnsi="Times New Roman" w:cs="Times New Roman"/>
          <w:sz w:val="24"/>
          <w:szCs w:val="24"/>
        </w:rPr>
        <w:t>Beckingham</w:t>
      </w:r>
      <w:proofErr w:type="spellEnd"/>
      <w:r w:rsidRPr="002219A6">
        <w:rPr>
          <w:rFonts w:ascii="Times New Roman" w:hAnsi="Times New Roman" w:cs="Times New Roman"/>
          <w:sz w:val="24"/>
          <w:szCs w:val="24"/>
        </w:rPr>
        <w:t xml:space="preserve"> : Has anyone tried using enzymes like </w:t>
      </w:r>
      <w:proofErr w:type="spellStart"/>
      <w:r w:rsidRPr="002219A6">
        <w:rPr>
          <w:rFonts w:ascii="Times New Roman" w:hAnsi="Times New Roman" w:cs="Times New Roman"/>
          <w:sz w:val="24"/>
          <w:szCs w:val="24"/>
        </w:rPr>
        <w:t>chitonase</w:t>
      </w:r>
      <w:proofErr w:type="spellEnd"/>
      <w:r w:rsidRPr="002219A6">
        <w:rPr>
          <w:rFonts w:ascii="Times New Roman" w:hAnsi="Times New Roman" w:cs="Times New Roman"/>
          <w:sz w:val="24"/>
          <w:szCs w:val="24"/>
        </w:rPr>
        <w:t xml:space="preserve"> for GI tract or other biota samples?</w:t>
      </w:r>
    </w:p>
    <w:p w14:paraId="057B1203" w14:textId="77777777" w:rsidR="009C427F" w:rsidRPr="002219A6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14:29:31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From  Austin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9A6">
        <w:rPr>
          <w:rFonts w:ascii="Times New Roman" w:hAnsi="Times New Roman" w:cs="Times New Roman"/>
          <w:sz w:val="24"/>
          <w:szCs w:val="24"/>
        </w:rPr>
        <w:t>Scircle</w:t>
      </w:r>
      <w:proofErr w:type="spellEnd"/>
      <w:r w:rsidRPr="002219A6">
        <w:rPr>
          <w:rFonts w:ascii="Times New Roman" w:hAnsi="Times New Roman" w:cs="Times New Roman"/>
          <w:sz w:val="24"/>
          <w:szCs w:val="24"/>
        </w:rPr>
        <w:t xml:space="preserve"> : I tried proteinase- K enzymes for oyster digestion to little success, KOH digestion worked better for me.</w:t>
      </w:r>
    </w:p>
    <w:p w14:paraId="5D6EB8CE" w14:textId="77777777" w:rsidR="009C427F" w:rsidRPr="002219A6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14:31:24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From  Andreas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Fath : KOH is not capable to digest </w:t>
      </w:r>
      <w:proofErr w:type="spellStart"/>
      <w:r w:rsidRPr="002219A6">
        <w:rPr>
          <w:rFonts w:ascii="Times New Roman" w:hAnsi="Times New Roman" w:cs="Times New Roman"/>
          <w:sz w:val="24"/>
          <w:szCs w:val="24"/>
        </w:rPr>
        <w:t>chitine</w:t>
      </w:r>
      <w:proofErr w:type="spellEnd"/>
      <w:r w:rsidRPr="002219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B4AE1E" w14:textId="2EB571D7" w:rsidR="009C427F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14:31:41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From  Rae : </w:t>
      </w:r>
      <w:hyperlink r:id="rId8" w:history="1">
        <w:r w:rsidR="002219A6" w:rsidRPr="00AD4C34">
          <w:rPr>
            <w:rStyle w:val="Hyperlink"/>
            <w:rFonts w:ascii="Times New Roman" w:hAnsi="Times New Roman" w:cs="Times New Roman"/>
            <w:sz w:val="24"/>
            <w:szCs w:val="24"/>
          </w:rPr>
          <w:t>https://www.waterboards.ca.gov/drinking_water/certlic/drinkingwater/microplastics.html</w:t>
        </w:r>
      </w:hyperlink>
    </w:p>
    <w:p w14:paraId="5D88BBB1" w14:textId="77777777" w:rsidR="009C427F" w:rsidRPr="002219A6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14:32:57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From  Barbara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9A6">
        <w:rPr>
          <w:rFonts w:ascii="Times New Roman" w:hAnsi="Times New Roman" w:cs="Times New Roman"/>
          <w:sz w:val="24"/>
          <w:szCs w:val="24"/>
        </w:rPr>
        <w:t>Beckingham</w:t>
      </w:r>
      <w:proofErr w:type="spellEnd"/>
      <w:r w:rsidRPr="002219A6">
        <w:rPr>
          <w:rFonts w:ascii="Times New Roman" w:hAnsi="Times New Roman" w:cs="Times New Roman"/>
          <w:sz w:val="24"/>
          <w:szCs w:val="24"/>
        </w:rPr>
        <w:t xml:space="preserve"> : At higher KOH concentrations you have to worry about some plastic types (like PET fibers) being susceptible to break-down</w:t>
      </w:r>
    </w:p>
    <w:p w14:paraId="61956CCF" w14:textId="77777777" w:rsidR="009C427F" w:rsidRPr="002219A6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14:34:59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From  Lauren Carroll : Graduate student here, currently not working in microplastics but interested for a future project - I had the opportunity to speak with a researcher working with great whites and various other sharks with OCEARCH and she is </w:t>
      </w:r>
      <w:r w:rsidRPr="002219A6">
        <w:rPr>
          <w:rFonts w:ascii="Times New Roman" w:hAnsi="Times New Roman" w:cs="Times New Roman"/>
          <w:sz w:val="24"/>
          <w:szCs w:val="24"/>
        </w:rPr>
        <w:lastRenderedPageBreak/>
        <w:t>using fecal materials as a minimally invasive technique. Do you think this could be a useful technique for sampling larger species?</w:t>
      </w:r>
    </w:p>
    <w:p w14:paraId="3C7C368A" w14:textId="77777777" w:rsidR="009C427F" w:rsidRPr="002219A6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14:36:49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From  Bernie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Kuhajda : For larger T&amp;E fishes, enemas work well for diet studies, probably good for microplastics</w:t>
      </w:r>
    </w:p>
    <w:p w14:paraId="044510D9" w14:textId="77777777" w:rsidR="009C427F" w:rsidRPr="002219A6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14:38:38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From  Bernie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Kuhajda : Lots in Paddlefish!</w:t>
      </w:r>
    </w:p>
    <w:p w14:paraId="475C2848" w14:textId="77777777" w:rsidR="009C427F" w:rsidRPr="002219A6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14:40:26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From  Jason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Love : I tried to find this answer - how much water does a freshwater mussel filter? Also, there was a study (can't recall the pub at the moment) that looked at where MPs were located in mussels - there was a fairly large proportion that wasn't in the digestive tract, but simply adhered to the outer tissue of the mussel.</w:t>
      </w:r>
    </w:p>
    <w:p w14:paraId="35824014" w14:textId="77777777" w:rsidR="009C427F" w:rsidRPr="002219A6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14:41:01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From  Peter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Hazelton : they can also be separating it  out</w:t>
      </w:r>
    </w:p>
    <w:p w14:paraId="3F2845EC" w14:textId="77777777" w:rsidR="009C427F" w:rsidRPr="002219A6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14:46:23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From  Fabiola Lopez Avila : Do you know in about how many fishes from your sample of about 100 had microplastics after digestions?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I'm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hoping for a little encouragement :) </w:t>
      </w:r>
    </w:p>
    <w:p w14:paraId="070F49C7" w14:textId="77777777" w:rsidR="009C427F" w:rsidRPr="002219A6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14:47:26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From  Fabiola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Lopez Avila : From the historical collection you and your team investigated </w:t>
      </w:r>
    </w:p>
    <w:p w14:paraId="708DFF01" w14:textId="77777777" w:rsidR="009C427F" w:rsidRPr="002219A6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14:52:59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From  Andreas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Fath : what was the main type of plastic you found in fish</w:t>
      </w:r>
    </w:p>
    <w:p w14:paraId="127CAD8C" w14:textId="77777777" w:rsidR="009C427F" w:rsidRPr="002219A6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14:53:48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From  Andreas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Fath : I guess PE or PP</w:t>
      </w:r>
    </w:p>
    <w:p w14:paraId="541A81CA" w14:textId="77777777" w:rsidR="009C427F" w:rsidRPr="002219A6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14:56:21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From  Jeff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Schaeffer : Pumpkinseeds eat snails that could be accumulated via snail diets. Largemouth bass eat pumpkinseeds. Killifish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can't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be explained but I would like at the prey eaten by the high plastics fish.</w:t>
      </w:r>
    </w:p>
    <w:p w14:paraId="17F2097D" w14:textId="77777777" w:rsidR="009C427F" w:rsidRPr="002219A6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14:57:50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From  Jeff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Schaeffer : Anglers use scented soft plastic lures all the time so fish do respond to smells. You can buy spray bottles of specific scents. </w:t>
      </w:r>
    </w:p>
    <w:p w14:paraId="3B62B17D" w14:textId="77777777" w:rsidR="009C427F" w:rsidRPr="002219A6" w:rsidRDefault="009C427F" w:rsidP="009C42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219A6">
        <w:rPr>
          <w:rFonts w:ascii="Times New Roman" w:hAnsi="Times New Roman" w:cs="Times New Roman"/>
          <w:sz w:val="24"/>
          <w:szCs w:val="24"/>
        </w:rPr>
        <w:t>14:58:21</w:t>
      </w:r>
      <w:r w:rsidRPr="002219A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219A6">
        <w:rPr>
          <w:rFonts w:ascii="Times New Roman" w:hAnsi="Times New Roman" w:cs="Times New Roman"/>
          <w:sz w:val="24"/>
          <w:szCs w:val="24"/>
        </w:rPr>
        <w:t>From  Bernie</w:t>
      </w:r>
      <w:proofErr w:type="gramEnd"/>
      <w:r w:rsidRPr="002219A6">
        <w:rPr>
          <w:rFonts w:ascii="Times New Roman" w:hAnsi="Times New Roman" w:cs="Times New Roman"/>
          <w:sz w:val="24"/>
          <w:szCs w:val="24"/>
        </w:rPr>
        <w:t xml:space="preserve"> Kuhajda : Depends on life history stage of fish in many instances</w:t>
      </w:r>
    </w:p>
    <w:sectPr w:rsidR="009C427F" w:rsidRPr="002219A6" w:rsidSect="009B159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61"/>
    <w:rsid w:val="000E0C61"/>
    <w:rsid w:val="002219A6"/>
    <w:rsid w:val="009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249B"/>
  <w15:chartTrackingRefBased/>
  <w15:docId w15:val="{52018009-B0F7-434A-8E2C-2EB8BD61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15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159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219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erboards.ca.gov/drinking_water/certlic/drinkingwater/microplastic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ightsea.com/products/stereomicroscope-fluorescence-adapt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opevident.com/category/forensic-light-sources/orion-lite-455nm-blue-light" TargetMode="External"/><Relationship Id="rId5" Type="http://schemas.openxmlformats.org/officeDocument/2006/relationships/hyperlink" Target="https://www.shopevident.com/category/forensic-light-sourc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W6QjhHfIF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L. George</dc:creator>
  <cp:keywords/>
  <dc:description/>
  <cp:lastModifiedBy>Anna L. George</cp:lastModifiedBy>
  <cp:revision>2</cp:revision>
  <dcterms:created xsi:type="dcterms:W3CDTF">2020-09-16T17:57:00Z</dcterms:created>
  <dcterms:modified xsi:type="dcterms:W3CDTF">2020-09-16T17:57:00Z</dcterms:modified>
</cp:coreProperties>
</file>